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7" w:line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RICHIESTE DI MANIFESTAZIONE DEL CONSENSO EX ART. 7 DEL REGOLAMENTO U.E. 2016/679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Subtitle"/>
        <w:jc w:val="center"/>
        <w:rPr>
          <w:rFonts w:ascii="Times New Roman" w:cs="Times New Roman" w:eastAsia="Times New Roman" w:hAnsi="Times New Roman"/>
          <w:i w:val="0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le manifestazioni di consenso si intendono prestate per tutta la durata del percorso di studi salvo revoca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7" w:line="2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7" w:line="2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7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Il/La sottoscritto/a __________________________________________________________________ nato a _______________________________________ il ___________ CF ___________________ Residente a ____________________________ Via _______________________________ n._____ Tel. ____________________________________ Cell. ____________________________________ </w:t>
      </w:r>
    </w:p>
    <w:p w:rsidR="00000000" w:rsidDel="00000000" w:rsidP="00000000" w:rsidRDefault="00000000" w:rsidRPr="00000000" w14:paraId="00000007">
      <w:pPr>
        <w:spacing w:before="17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</w:t>
      </w:r>
    </w:p>
    <w:p w:rsidR="00000000" w:rsidDel="00000000" w:rsidP="00000000" w:rsidRDefault="00000000" w:rsidRPr="00000000" w14:paraId="00000008">
      <w:pPr>
        <w:spacing w:before="17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Il/La sottoscritto/a __________________________________________________________________ nato a _______________________________________ Il ___________ CF ___________________ Residente a ____________________________ Via _______________________________ n._____ Tel. ____________________________________ Cell. ____________________________________ </w:t>
      </w:r>
    </w:p>
    <w:p w:rsidR="00000000" w:rsidDel="00000000" w:rsidP="00000000" w:rsidRDefault="00000000" w:rsidRPr="00000000" w14:paraId="00000009">
      <w:pPr>
        <w:spacing w:before="17" w:line="22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Da compilare da parte di entrambi i genitori o gli esercenti la responsabilità genitoriale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00A">
      <w:pPr>
        <w:spacing w:before="17" w:line="22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17" w:line="2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qualità di esercenti la responsabilità genitoriale del minore </w:t>
      </w:r>
    </w:p>
    <w:p w:rsidR="00000000" w:rsidDel="00000000" w:rsidP="00000000" w:rsidRDefault="00000000" w:rsidRPr="00000000" w14:paraId="0000000C">
      <w:pPr>
        <w:spacing w:before="17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Cognome ____________________________________ Nome _______________________________ Nato/a a ________________________________ Prov. ________ il__________________________</w:t>
      </w:r>
    </w:p>
    <w:p w:rsidR="00000000" w:rsidDel="00000000" w:rsidP="00000000" w:rsidRDefault="00000000" w:rsidRPr="00000000" w14:paraId="0000000D">
      <w:pPr>
        <w:spacing w:before="17" w:line="22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(in alternativa)</w:t>
      </w:r>
    </w:p>
    <w:p w:rsidR="00000000" w:rsidDel="00000000" w:rsidP="00000000" w:rsidRDefault="00000000" w:rsidRPr="00000000" w14:paraId="0000000E">
      <w:pPr>
        <w:spacing w:before="17" w:line="2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17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Il/La sottoscritto/a __________________________________________________________________ nato a _______________________________________ il ___________ CF ___________________ Residente a ____________________________ Via _______________________________ n._____ Tel. ____________________________________ Cell. ____________________________________ </w:t>
      </w:r>
    </w:p>
    <w:p w:rsidR="00000000" w:rsidDel="00000000" w:rsidP="00000000" w:rsidRDefault="00000000" w:rsidRPr="00000000" w14:paraId="00000010">
      <w:pPr>
        <w:spacing w:before="17" w:line="2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qualità di studente/essa maggiorenne </w:t>
      </w:r>
    </w:p>
    <w:p w:rsidR="00000000" w:rsidDel="00000000" w:rsidP="00000000" w:rsidRDefault="00000000" w:rsidRPr="00000000" w14:paraId="00000011">
      <w:pPr>
        <w:spacing w:before="17" w:line="2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17" w:line="22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ACCONSENTE/ONO</w:t>
      </w:r>
    </w:p>
    <w:p w:rsidR="00000000" w:rsidDel="00000000" w:rsidP="00000000" w:rsidRDefault="00000000" w:rsidRPr="00000000" w14:paraId="00000013">
      <w:pPr>
        <w:spacing w:before="17" w:line="22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17" w:line="22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 la sottoscrizione del presente modulo, al trattamento dei dati personali secondo le modalità e nei limiti di cui all’informativa parte integrante della presente relativamente all’iniziativa “Campionati di Fisica”. </w:t>
      </w:r>
    </w:p>
    <w:p w:rsidR="00000000" w:rsidDel="00000000" w:rsidP="00000000" w:rsidRDefault="00000000" w:rsidRPr="00000000" w14:paraId="00000015">
      <w:pPr>
        <w:spacing w:before="17" w:line="22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17" w:line="22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Firme dei dichiaranti</w:t>
      </w:r>
    </w:p>
    <w:p w:rsidR="00000000" w:rsidDel="00000000" w:rsidP="00000000" w:rsidRDefault="00000000" w:rsidRPr="00000000" w14:paraId="00000017">
      <w:pPr>
        <w:spacing w:before="17" w:line="22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17" w:line="22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</w:t>
        <w:tab/>
        <w:tab/>
        <w:tab/>
        <w:t xml:space="preserve">______________________________</w:t>
      </w:r>
    </w:p>
    <w:p w:rsidR="00000000" w:rsidDel="00000000" w:rsidP="00000000" w:rsidRDefault="00000000" w:rsidRPr="00000000" w14:paraId="00000019">
      <w:pPr>
        <w:pStyle w:val="Subtitle"/>
        <w:jc w:val="center"/>
        <w:rPr>
          <w:rFonts w:ascii="Times New Roman" w:cs="Times New Roman" w:eastAsia="Times New Roman" w:hAnsi="Times New Roman"/>
          <w:b w:val="1"/>
          <w:i w:val="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rtl w:val="0"/>
        </w:rPr>
        <w:t xml:space="preserve">Informativa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Subtitle"/>
        <w:rPr>
          <w:rFonts w:ascii="Times New Roman" w:cs="Times New Roman" w:eastAsia="Times New Roman" w:hAnsi="Times New Roman"/>
          <w:b w:val="1"/>
          <w:i w:val="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rtl w:val="0"/>
        </w:rPr>
        <w:t xml:space="preserve">Titolare del trattamento e Responsabile per la protezione dei dati (RDP/DPO)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13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titolare del trattamento è il Liceo Meli di Palermo nella persona del Legale Rappresentante, Prof.ssa Cinzia Citarrella. I dati di contatto del Titolare sono PEC 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papc030004@pec.istruzione.it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13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Ai sensi degli artt. 37 e ss. del Regolamento UE 2016/679, l’Istituto ha nominato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Responsabile della protezione dei dati (RDP/DPO) il dott. Mario Grimaldi. I dati di contatto del DPO sono: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dpo.grimaldi@proton.me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before="20" w:line="2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Subtitle"/>
        <w:rPr>
          <w:rFonts w:ascii="Times New Roman" w:cs="Times New Roman" w:eastAsia="Times New Roman" w:hAnsi="Times New Roman"/>
          <w:b w:val="1"/>
          <w:i w:val="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rtl w:val="0"/>
        </w:rPr>
        <w:t xml:space="preserve">Finalità e base giuridica del trattamento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11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dati trattati sono le immagini degli studenti e del personale coinvolti nelle riprese e nelle fotografie, che saranno oggetto di registrazione al fine di predisporre foto, video e materiale multimediale da utilizzare come strumento formativo interno ed esterno, promozionale e divulgativo dell’Istituto.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12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video e i materiali multimediali potranno essere pubblicati sui canali social dell’Istituto, sulle piattaforme di didattica a distanza accessibili ai soli appartenenti all’Istituzione scolastica e sui mezzi di comunicazione ufficiali d’Istituto assimilati.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1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materiale sarà condiviso anche con altre Istituzioni scolastiche per fini ed attività istituzionali di cooperazione e progetti didattici condivisi. La base giuridica del trattamento è il consenso espresso dell’interessato acquisito agli atti della scuola.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Subtitle"/>
        <w:rPr>
          <w:rFonts w:ascii="Times New Roman" w:cs="Times New Roman" w:eastAsia="Times New Roman" w:hAnsi="Times New Roman"/>
          <w:b w:val="1"/>
          <w:i w:val="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rtl w:val="0"/>
        </w:rPr>
        <w:t xml:space="preserve">Modalità di trattamento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57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raccolta dei dati avviene nel rispetto dei principi di pertinenza, completezza e non eccedenza in relazione ai fini per i quali sono trattati. I dati personali sono trattati in osservanza dei principi di liceità, correttezza e trasparenza, previsti dalla legge, con l’ausilio di strumenti atti a registrare e memorizzare i dati stessi e comunque in modo tale da garantirne la sicurezza e tutelare la massima riservatezza dell’interessato. Specifiche misure di sicurezza sono osservate per prevenire la perdita dei dati, usi illeciti o non corretti ed accessi non autorizzati nel pieno rispetto dell’art. 32 del GDPR.</w:t>
      </w:r>
    </w:p>
    <w:p w:rsidR="00000000" w:rsidDel="00000000" w:rsidP="00000000" w:rsidRDefault="00000000" w:rsidRPr="00000000" w14:paraId="00000026">
      <w:pPr>
        <w:spacing w:before="1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Subtitle"/>
        <w:rPr>
          <w:rFonts w:ascii="Times New Roman" w:cs="Times New Roman" w:eastAsia="Times New Roman" w:hAnsi="Times New Roman"/>
          <w:b w:val="1"/>
          <w:i w:val="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rtl w:val="0"/>
        </w:rPr>
        <w:t xml:space="preserve">Categorie di soggetti ai quali i dati possono essere comunicati o che possono venirne a conoscenza ed eventuali trasferimenti di dati all’estero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51.259842519683616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dati trattati per le finalità di cui sopra saranno comunque accessibili ai dipendenti e collaboratori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assegnati ai competenti uffici del Liceo Meli di Palermo, autorizzati al trattamento ex art. 29 GDPR. I dati trattati saranno pure accessibili a persone fisiche o giuridiche che prestano attività di consulenza o di servizio verso l’Istituto. In questo caso, tali soggetti svolgeranno la funzione di responsabile del trattamento dei dati ai sensi e per gli effetti dell’art. 28 del Regolamento.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12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dati (foto, video e materiale multimediale promozionale e divulgativo), oltre alla pubblicazione sui canali indicati nelle finalità, potranno essere utilizzati in manifestazioni di disseminazione a livello locale e nazionale per la promozione dell’Istituto a fini di orientamento, promozione e comunicazione.</w:t>
      </w:r>
    </w:p>
    <w:p w:rsidR="00000000" w:rsidDel="00000000" w:rsidP="00000000" w:rsidRDefault="00000000" w:rsidRPr="00000000" w14:paraId="0000002A">
      <w:pPr>
        <w:spacing w:before="20" w:line="2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Subtitle"/>
        <w:rPr>
          <w:rFonts w:ascii="Times New Roman" w:cs="Times New Roman" w:eastAsia="Times New Roman" w:hAnsi="Times New Roman"/>
          <w:b w:val="1"/>
          <w:i w:val="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rtl w:val="0"/>
        </w:rPr>
        <w:t xml:space="preserve">Tempi di conservazione dei dati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18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dati raccolti verranno conservati per un arco di tempo non superiore al conseguimento delle finalità per le quali sono trattati (“principio di limitazione della conservazione”, art.5, GDPR) e/o per il tempo necessario per obblighi di legge. La verifica sulla obsolescenza dei dati conservati in relazione alle finalità per cui sono stati raccolti viene effettuata periodicamente.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18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Subtitle"/>
        <w:rPr>
          <w:rFonts w:ascii="Times New Roman" w:cs="Times New Roman" w:eastAsia="Times New Roman" w:hAnsi="Times New Roman"/>
          <w:b w:val="1"/>
          <w:i w:val="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rtl w:val="0"/>
        </w:rPr>
        <w:t xml:space="preserve">Obbligatorietà o meno del consenso</w:t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 conferimento dei Suoi dati è facoltativo. Il mancato consenso non permetterà l’utilizzo delle immagini e/o delle riprese audiovisive del soggetto interessato per le finalità sopra indicate.</w:t>
      </w:r>
    </w:p>
    <w:p w:rsidR="00000000" w:rsidDel="00000000" w:rsidP="00000000" w:rsidRDefault="00000000" w:rsidRPr="00000000" w14:paraId="0000003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Subtitle"/>
        <w:rPr>
          <w:rFonts w:ascii="Times New Roman" w:cs="Times New Roman" w:eastAsia="Times New Roman" w:hAnsi="Times New Roman"/>
          <w:b w:val="1"/>
          <w:i w:val="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rtl w:val="0"/>
        </w:rPr>
        <w:t xml:space="preserve">Diritti dell’interessato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12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Ai sensi degli artt. 15 e seguenti del Regolamento UE 2016/679 e del D. Lgs. 101/208  l’interessato può esercitare i seguenti diritti: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5"/>
        </w:tabs>
        <w:spacing w:after="0" w:before="12" w:line="240" w:lineRule="auto"/>
        <w:ind w:left="835" w:right="113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Diritto d’accesso: ha il diritto di ottenere dal titolare del trattamento la conferma che sia o meno in corso un trattamento di dati personali che lo riguardano e in tal caso, di ottenere l'accesso ai dati personali alle informazioni specificate nell’art. 15 del GDPR;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5"/>
        </w:tabs>
        <w:spacing w:after="0" w:before="13" w:line="239" w:lineRule="auto"/>
        <w:ind w:left="835" w:right="112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Diritto di rettifica: ha il diritto di ottenere dal titolare del trattamento la rettifica dei dati personali inesatti che lo riguardano senza ingiustificato ritardo e l'integrazione dei dati personali incompleti, anche fornendo una dichiarazione integrativa;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5"/>
        </w:tabs>
        <w:spacing w:after="0" w:before="12" w:line="240" w:lineRule="auto"/>
        <w:ind w:left="835" w:right="112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Diritto alla cancellazione: ha il diritto di ottenere dal titolare del trattamento la cancellazione dei dati personali che lo riguardano senza ingiustificato ritardo, qualora sussistano i motivi specificati nell’art. 17 del GDPR;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5"/>
        </w:tabs>
        <w:spacing w:after="0" w:before="12" w:line="240" w:lineRule="auto"/>
        <w:ind w:left="835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Diritto di limitazione di trattamento: ha il diritto di ottenere dal titolare del trattamento la limitazione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35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 trattamento quando ricorre una delle ipotesi previste dall’art. 18 del GDPR;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5"/>
        </w:tabs>
        <w:spacing w:after="0" w:before="10" w:line="240" w:lineRule="auto"/>
        <w:ind w:left="835" w:right="115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Diritto alla portabilità dei dati: ha il diritto di ricevere in un formato strutturato, di uso comune e leggibile da dispositivo automatico i dati personali che lo riguardano forniti a un titolare del trattamento e ha il diritto di trasmettere tali dati a un altro titolare del trattamento senza impedimenti da parte del titolare del trattamento cui li ha forniti qualora ricorrano i presupposti previsti dall’art. 20 del GDPR;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5"/>
        </w:tabs>
        <w:spacing w:after="0" w:before="12" w:line="240" w:lineRule="auto"/>
        <w:ind w:left="835" w:right="112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Diritto di opposizione: ha il diritto di opporsi in qualsiasi momento, per motivi connessi alla sua situazione particolare, al trattamento dei dati personali che lo riguardano nei casi e con le modalità previste dall’art. 21 del GDPR;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5"/>
        </w:tabs>
        <w:spacing w:after="0" w:before="9" w:line="240" w:lineRule="auto"/>
        <w:ind w:left="835" w:right="111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Diritto in qualsiasi momento di revocare il consenso ex art. 7 c. 3 GDPR, fermo restando la liceità del trattamento effettuato sulla base del consenso successivamente revocato;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5"/>
        </w:tabs>
        <w:spacing w:after="0" w:before="12" w:line="240" w:lineRule="auto"/>
        <w:ind w:left="835" w:right="112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Diritto a non essere sottoposto a una decisione basata unicamente su un trattamento automatizzato, compresa la profilazione, che produca effetti giuridici che lo riguardano o che incida in modo analogo significativamente sulla sua persona, secondo le modalità previste dall’art. 22 del GDPR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5" w:right="113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diritti possono essere esercitati mediante richiesta al Responsabile della protezione dei dati ai contatti sopra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2" w:right="90.47244094488349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indicati.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Style w:val="Subtitle"/>
        <w:rPr>
          <w:rFonts w:ascii="Times New Roman" w:cs="Times New Roman" w:eastAsia="Times New Roman" w:hAnsi="Times New Roman"/>
          <w:b w:val="1"/>
          <w:i w:val="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rtl w:val="0"/>
        </w:rPr>
        <w:t xml:space="preserve">Diritto di proporre reclamo all'Autorità di controllo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" w:lineRule="auto"/>
        <w:ind w:left="0" w:right="111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relazione ad un trattamento che l’interessato ritiene non conforme alla normativa, si può proporre reclamo alla competente autorità di controllo che, per l’Italia, è il Garante per la protezione dei dati personali. In alternativa può proporre reclamo presso l’Autorità Garante dello Stato UE in cui risiede o abitualmente lavora oppure nel luogo ove si è verificata la presunta violazione.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" w:lineRule="auto"/>
        <w:ind w:left="112" w:right="111" w:firstLine="1.99999999999999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" w:lineRule="auto"/>
        <w:ind w:left="112" w:right="111" w:firstLine="1.99999999999999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" w:lineRule="auto"/>
        <w:ind w:left="112" w:right="111" w:firstLine="1.999999999999993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" w:lineRule="auto"/>
        <w:ind w:left="112" w:right="111" w:firstLine="1.999999999999993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Il Dirigente Scolastico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" w:lineRule="auto"/>
        <w:ind w:left="112" w:right="111" w:firstLine="1.999999999999993"/>
        <w:jc w:val="both"/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Prof.ssa Cinzia Citarrella</w:t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40" w:w="11907" w:orient="portrait"/>
      <w:pgMar w:bottom="1260" w:top="2709" w:left="1020" w:right="1020" w:header="27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spacing w:line="200" w:lineRule="auto"/>
      <w:rPr>
        <w:sz w:val="20"/>
        <w:szCs w:val="20"/>
      </w:rPr>
    </w:pPr>
    <w:bookmarkStart w:colFirst="0" w:colLast="0" w:name="_gjdgxs" w:id="0"/>
    <w:bookmarkEnd w:id="0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8">
    <w:pPr>
      <w:spacing w:line="200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spacing w:line="200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rPr/>
    </w:pPr>
    <w:r w:rsidDel="00000000" w:rsidR="00000000" w:rsidRPr="00000000">
      <w:rPr/>
      <w:drawing>
        <wp:inline distB="0" distT="0" distL="0" distR="0">
          <wp:extent cx="6265545" cy="1000125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65545" cy="10001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B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0" w:hanging="360"/>
      </w:pPr>
      <w:rPr>
        <w:rFonts w:ascii="Arial" w:cs="Arial" w:eastAsia="Arial" w:hAnsi="Arial"/>
        <w:sz w:val="22"/>
        <w:szCs w:val="22"/>
      </w:rPr>
    </w:lvl>
    <w:lvl w:ilvl="1">
      <w:start w:val="1"/>
      <w:numFmt w:val="bullet"/>
      <w:lvlText w:val="•"/>
      <w:lvlJc w:val="left"/>
      <w:pPr>
        <w:ind w:left="0" w:firstLine="0"/>
      </w:pPr>
      <w:rPr/>
    </w:lvl>
    <w:lvl w:ilvl="2">
      <w:start w:val="1"/>
      <w:numFmt w:val="bullet"/>
      <w:lvlText w:val="•"/>
      <w:lvlJc w:val="left"/>
      <w:pPr>
        <w:ind w:left="0" w:firstLine="0"/>
      </w:pPr>
      <w:rPr/>
    </w:lvl>
    <w:lvl w:ilvl="3">
      <w:start w:val="1"/>
      <w:numFmt w:val="bullet"/>
      <w:lvlText w:val="•"/>
      <w:lvlJc w:val="left"/>
      <w:pPr>
        <w:ind w:left="0" w:firstLine="0"/>
      </w:pPr>
      <w:rPr/>
    </w:lvl>
    <w:lvl w:ilvl="4">
      <w:start w:val="1"/>
      <w:numFmt w:val="bullet"/>
      <w:lvlText w:val="•"/>
      <w:lvlJc w:val="left"/>
      <w:pPr>
        <w:ind w:left="0" w:firstLine="0"/>
      </w:pPr>
      <w:rPr/>
    </w:lvl>
    <w:lvl w:ilvl="5">
      <w:start w:val="1"/>
      <w:numFmt w:val="bullet"/>
      <w:lvlText w:val="•"/>
      <w:lvlJc w:val="left"/>
      <w:pPr>
        <w:ind w:left="0" w:firstLine="0"/>
      </w:pPr>
      <w:rPr/>
    </w:lvl>
    <w:lvl w:ilvl="6">
      <w:start w:val="1"/>
      <w:numFmt w:val="bullet"/>
      <w:lvlText w:val="•"/>
      <w:lvlJc w:val="left"/>
      <w:pPr>
        <w:ind w:left="0" w:firstLine="0"/>
      </w:pPr>
      <w:rPr/>
    </w:lvl>
    <w:lvl w:ilvl="7">
      <w:start w:val="1"/>
      <w:numFmt w:val="bullet"/>
      <w:lvlText w:val="•"/>
      <w:lvlJc w:val="left"/>
      <w:pPr>
        <w:ind w:left="0" w:firstLine="0"/>
      </w:pPr>
      <w:rPr/>
    </w:lvl>
    <w:lvl w:ilvl="8">
      <w:start w:val="1"/>
      <w:numFmt w:val="bullet"/>
      <w:lvlText w:val="•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15"/>
    </w:pPr>
    <w:rPr>
      <w:rFonts w:ascii="Calibri" w:cs="Calibri" w:eastAsia="Calibri" w:hAnsi="Calibri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/>
    <w:rPr>
      <w:rFonts w:ascii="Cambria" w:cs="Cambria" w:eastAsia="Cambria" w:hAnsi="Cambria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hyperlink" Target="mailto:papc030004@pec.istruzione.it" TargetMode="External"/><Relationship Id="rId7" Type="http://schemas.openxmlformats.org/officeDocument/2006/relationships/hyperlink" Target="mailto:dpo.grimaldi@proton.me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